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1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743C1F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bookmarkStart w:id="0" w:name="_GoBack"/>
        <w:bookmarkEnd w:id="0"/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743C1F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 ч. (1</w:t>
            </w:r>
            <w:r w:rsidR="00AF2D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AF2DA4" w:rsidTr="003E2E9B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Пожарская Татьяна Георгиевна</w:t>
            </w:r>
          </w:p>
        </w:tc>
      </w:tr>
      <w:tr w:rsidR="00AF2DA4" w:rsidTr="003E2E9B">
        <w:trPr>
          <w:gridAfter w:val="1"/>
          <w:wAfter w:w="1592" w:type="dxa"/>
          <w:trHeight w:val="6166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3C1F" w:rsidRPr="00743C1F" w:rsidRDefault="00743C1F" w:rsidP="00743C1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7F09D9">
              <w:rPr>
                <w:rFonts w:ascii="Times New Roman" w:hAnsi="Times New Roman"/>
                <w:color w:val="000000"/>
                <w:sz w:val="28"/>
              </w:rPr>
              <w:t>1</w:t>
            </w:r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proofErr w:type="spellStart"/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ролью России как составной части мирового сообщества;</w:t>
            </w:r>
          </w:p>
          <w:p w:rsidR="00743C1F" w:rsidRPr="00743C1F" w:rsidRDefault="00743C1F" w:rsidP="00743C1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743C1F" w:rsidRPr="00743C1F" w:rsidRDefault="00743C1F" w:rsidP="00743C1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743C1F" w:rsidRPr="00743C1F" w:rsidRDefault="00743C1F" w:rsidP="00743C1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743C1F" w:rsidRPr="007F09D9" w:rsidRDefault="00743C1F" w:rsidP="00743C1F">
            <w:pPr>
              <w:spacing w:after="0" w:line="264" w:lineRule="auto"/>
              <w:jc w:val="both"/>
            </w:pPr>
            <w:r w:rsidRPr="00743C1F">
              <w:rPr>
                <w:rFonts w:ascii="Times New Roman" w:hAnsi="Times New Roman"/>
                <w:color w:val="000000"/>
                <w:sz w:val="24"/>
                <w:szCs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AF2DA4" w:rsidRDefault="00AF2DA4" w:rsidP="009160F2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DA4" w:rsidRDefault="00AF2DA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 w:rsidRPr="007F09D9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r w:rsidR="00743C1F"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  <w:r w:rsidR="00743C1F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-1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2.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743C1F"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  <w:r w:rsidR="00743C1F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-1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3.</w:t>
            </w:r>
            <w:r w:rsidR="00743C1F">
              <w:rPr>
                <w:rFonts w:ascii="Times New Roman" w:hAnsi="Times New Roman"/>
                <w:color w:val="000000"/>
                <w:sz w:val="24"/>
              </w:rPr>
              <w:t xml:space="preserve"> Географическая среда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-1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4.</w:t>
            </w:r>
            <w:r w:rsidR="00743C1F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  <w:r w:rsidR="00743C1F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-1</w:t>
            </w:r>
          </w:p>
          <w:p w:rsidR="00AF2DA4" w:rsidRPr="001B0057" w:rsidRDefault="00AF2DA4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5.</w:t>
            </w:r>
            <w:r w:rsidR="00743C1F" w:rsidRPr="007F09D9">
              <w:rPr>
                <w:rFonts w:ascii="Times New Roman" w:hAnsi="Times New Roman"/>
                <w:color w:val="000000"/>
                <w:sz w:val="24"/>
              </w:rPr>
              <w:t xml:space="preserve"> Проблемы взаимодействия человека и природы</w:t>
            </w:r>
            <w:r w:rsidR="00743C1F">
              <w:rPr>
                <w:rFonts w:ascii="Times New Roman" w:hAnsi="Times New Roman"/>
                <w:color w:val="000000"/>
              </w:rPr>
              <w:t xml:space="preserve"> 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>-</w:t>
            </w:r>
            <w:r w:rsidR="00743C1F">
              <w:rPr>
                <w:rFonts w:ascii="Times New Roman" w:hAnsi="Times New Roman" w:cs="Times New Roman"/>
                <w:w w:val="105"/>
              </w:rPr>
              <w:t>2</w:t>
            </w:r>
            <w:r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6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743C1F">
              <w:rPr>
                <w:rFonts w:ascii="Times New Roman" w:hAnsi="Times New Roman"/>
                <w:color w:val="000000"/>
              </w:rPr>
              <w:t xml:space="preserve"> </w:t>
            </w:r>
            <w:r w:rsidR="00743C1F" w:rsidRPr="007F09D9"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  <w:r w:rsidR="00743C1F">
              <w:rPr>
                <w:rFonts w:ascii="Times New Roman" w:hAnsi="Times New Roman"/>
                <w:color w:val="000000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-2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7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  <w:r w:rsidR="00743C1F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-1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8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9160F2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743C1F" w:rsidRPr="007F09D9"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  <w:r w:rsidR="00743C1F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- </w:t>
            </w:r>
            <w:r w:rsidR="00743C1F">
              <w:rPr>
                <w:rFonts w:ascii="Times New Roman" w:hAnsi="Times New Roman" w:cs="Times New Roman"/>
                <w:w w:val="105"/>
              </w:rPr>
              <w:t>2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9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60190B">
              <w:rPr>
                <w:rFonts w:ascii="Times New Roman" w:hAnsi="Times New Roman"/>
                <w:color w:val="000000"/>
                <w:sz w:val="24"/>
              </w:rPr>
              <w:t xml:space="preserve"> Численность и воспроизводство населения</w:t>
            </w:r>
            <w:r w:rsidR="00743C1F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9160F2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43C1F">
              <w:rPr>
                <w:rFonts w:ascii="Times New Roman" w:hAnsi="Times New Roman" w:cs="Times New Roman"/>
                <w:w w:val="105"/>
              </w:rPr>
              <w:t>-</w:t>
            </w:r>
            <w:r w:rsidR="0060190B">
              <w:rPr>
                <w:rFonts w:ascii="Times New Roman" w:hAnsi="Times New Roman" w:cs="Times New Roman"/>
                <w:w w:val="105"/>
              </w:rPr>
              <w:t>2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10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>.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60190B"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  <w:r w:rsidR="0060190B">
              <w:rPr>
                <w:rFonts w:ascii="Times New Roman" w:hAnsi="Times New Roman"/>
                <w:color w:val="000000"/>
              </w:rPr>
              <w:t xml:space="preserve"> </w:t>
            </w:r>
            <w:r w:rsidR="0060190B">
              <w:rPr>
                <w:rFonts w:ascii="Times New Roman" w:hAnsi="Times New Roman" w:cs="Times New Roman"/>
                <w:w w:val="105"/>
              </w:rPr>
              <w:t>- 2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11.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60190B"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  <w:r w:rsidR="001B0057" w:rsidRPr="001B0057">
              <w:rPr>
                <w:rFonts w:ascii="Times New Roman" w:hAnsi="Times New Roman" w:cs="Times New Roman"/>
                <w:w w:val="105"/>
              </w:rPr>
              <w:t xml:space="preserve"> -2</w:t>
            </w:r>
            <w:r w:rsidR="00AF2DA4" w:rsidRPr="001B0057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F2DA4" w:rsidRPr="001B0057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12.</w:t>
            </w:r>
            <w:r w:rsidR="0060190B">
              <w:rPr>
                <w:rFonts w:ascii="Times New Roman" w:hAnsi="Times New Roman"/>
                <w:color w:val="000000"/>
                <w:sz w:val="24"/>
              </w:rPr>
              <w:t xml:space="preserve"> Качество жизни населения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60190B">
              <w:rPr>
                <w:rFonts w:ascii="Times New Roman" w:hAnsi="Times New Roman" w:cs="Times New Roman"/>
                <w:w w:val="105"/>
              </w:rPr>
              <w:t>-1</w:t>
            </w:r>
          </w:p>
          <w:p w:rsidR="00AF2DA4" w:rsidRDefault="00687E13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1B0057">
              <w:rPr>
                <w:rFonts w:ascii="Times New Roman" w:hAnsi="Times New Roman" w:cs="Times New Roman"/>
                <w:w w:val="105"/>
              </w:rPr>
              <w:t>13</w:t>
            </w:r>
            <w:r w:rsidR="0060190B">
              <w:rPr>
                <w:rFonts w:ascii="Times New Roman" w:hAnsi="Times New Roman" w:cs="Times New Roman"/>
                <w:w w:val="105"/>
              </w:rPr>
              <w:t>.</w:t>
            </w:r>
            <w:r w:rsidR="0060190B" w:rsidRPr="007F09D9"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 w:rsidR="0060190B">
              <w:rPr>
                <w:rFonts w:ascii="Times New Roman" w:hAnsi="Times New Roman"/>
                <w:color w:val="000000"/>
                <w:sz w:val="24"/>
              </w:rPr>
              <w:t>и структура мирового хозяйства. Международное географическое разделение труда</w:t>
            </w:r>
            <w:r w:rsidR="0060190B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1B0057" w:rsidRPr="001B0057">
              <w:rPr>
                <w:rFonts w:ascii="Times New Roman" w:hAnsi="Times New Roman"/>
                <w:color w:val="000000"/>
              </w:rPr>
              <w:t xml:space="preserve"> </w:t>
            </w:r>
            <w:r w:rsidR="0060190B">
              <w:rPr>
                <w:rFonts w:ascii="Times New Roman" w:hAnsi="Times New Roman" w:cs="Times New Roman"/>
                <w:w w:val="105"/>
              </w:rPr>
              <w:t>-2</w:t>
            </w:r>
          </w:p>
          <w:p w:rsidR="0060190B" w:rsidRDefault="0060190B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w w:val="105"/>
              </w:rPr>
              <w:t>14.</w:t>
            </w:r>
            <w:r w:rsidRPr="007F09D9"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>-1</w:t>
            </w:r>
          </w:p>
          <w:p w:rsidR="0060190B" w:rsidRDefault="0060190B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  <w:r w:rsidRPr="007F09D9"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транспорт-11</w:t>
            </w:r>
          </w:p>
          <w:p w:rsidR="0060190B" w:rsidRPr="001B0057" w:rsidRDefault="0060190B" w:rsidP="00AF2D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 Резервное время-2</w:t>
            </w:r>
          </w:p>
          <w:p w:rsidR="00AF2DA4" w:rsidRPr="009A4142" w:rsidRDefault="00AF2DA4" w:rsidP="00894CA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57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="00421ED0">
              <w:rPr>
                <w:rFonts w:ascii="Times New Roman" w:hAnsi="Times New Roman" w:cs="Times New Roman"/>
                <w:b/>
                <w:w w:val="105"/>
              </w:rPr>
              <w:t>34</w:t>
            </w: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A4" w:rsidTr="003E2E9B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2DA4" w:rsidRDefault="00AF2DA4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F2DA4" w:rsidRDefault="00AF2DA4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2F5" w:rsidRDefault="0060190B">
      <w:r>
        <w:t xml:space="preserve"> </w:t>
      </w:r>
    </w:p>
    <w:sectPr w:rsidR="002412F5" w:rsidSect="006C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5F03"/>
    <w:multiLevelType w:val="multilevel"/>
    <w:tmpl w:val="2CCE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w w:val="105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A4"/>
    <w:rsid w:val="001B0057"/>
    <w:rsid w:val="00225CA5"/>
    <w:rsid w:val="002412F5"/>
    <w:rsid w:val="003E2E9B"/>
    <w:rsid w:val="00421ED0"/>
    <w:rsid w:val="0060190B"/>
    <w:rsid w:val="00687E13"/>
    <w:rsid w:val="006C0302"/>
    <w:rsid w:val="00743C1F"/>
    <w:rsid w:val="009160F2"/>
    <w:rsid w:val="009763CE"/>
    <w:rsid w:val="00A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Пожарская</cp:lastModifiedBy>
  <cp:revision>5</cp:revision>
  <dcterms:created xsi:type="dcterms:W3CDTF">2022-09-06T07:31:00Z</dcterms:created>
  <dcterms:modified xsi:type="dcterms:W3CDTF">2024-09-25T03:30:00Z</dcterms:modified>
</cp:coreProperties>
</file>